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54D286" w14:textId="77777777" w:rsidR="001F20F6" w:rsidRDefault="002E332A" w:rsidP="00097023">
      <w:pPr>
        <w:jc w:val="center"/>
        <w:rPr>
          <w:b/>
          <w:bCs/>
          <w:sz w:val="40"/>
          <w:szCs w:val="40"/>
        </w:rPr>
      </w:pPr>
      <w:r w:rsidRPr="00097023">
        <w:rPr>
          <w:b/>
          <w:bCs/>
          <w:sz w:val="40"/>
          <w:szCs w:val="40"/>
        </w:rPr>
        <w:t xml:space="preserve">Important Update – </w:t>
      </w:r>
    </w:p>
    <w:p w14:paraId="66A463F1" w14:textId="44DA0DEB" w:rsidR="005D6EDB" w:rsidRPr="00097023" w:rsidRDefault="002E332A" w:rsidP="00097023">
      <w:pPr>
        <w:jc w:val="center"/>
        <w:rPr>
          <w:b/>
          <w:bCs/>
          <w:sz w:val="40"/>
          <w:szCs w:val="40"/>
        </w:rPr>
      </w:pPr>
      <w:r w:rsidRPr="00097023">
        <w:rPr>
          <w:b/>
          <w:bCs/>
          <w:sz w:val="40"/>
          <w:szCs w:val="40"/>
        </w:rPr>
        <w:t>Changes to Education-related Penalty Notices</w:t>
      </w:r>
    </w:p>
    <w:p w14:paraId="0B93B45D" w14:textId="1C86A48B" w:rsidR="002E332A" w:rsidRPr="001F20F6" w:rsidRDefault="002E332A" w:rsidP="00097023">
      <w:pPr>
        <w:jc w:val="center"/>
        <w:rPr>
          <w:b/>
          <w:bCs/>
          <w:sz w:val="40"/>
          <w:szCs w:val="40"/>
          <w:u w:val="single"/>
        </w:rPr>
      </w:pPr>
      <w:r w:rsidRPr="001F20F6">
        <w:rPr>
          <w:b/>
          <w:bCs/>
          <w:sz w:val="40"/>
          <w:szCs w:val="40"/>
          <w:u w:val="single"/>
        </w:rPr>
        <w:t>Information for Parents</w:t>
      </w:r>
    </w:p>
    <w:p w14:paraId="059ADC74" w14:textId="77777777" w:rsidR="00147809" w:rsidRPr="00147809" w:rsidRDefault="00147809">
      <w:pPr>
        <w:rPr>
          <w:b/>
          <w:bCs/>
          <w:sz w:val="28"/>
          <w:szCs w:val="28"/>
        </w:rPr>
      </w:pPr>
    </w:p>
    <w:p w14:paraId="2B8E4015" w14:textId="36C5E05C" w:rsidR="002E332A" w:rsidRPr="001F20F6" w:rsidRDefault="002E332A" w:rsidP="002E332A">
      <w:pPr>
        <w:jc w:val="both"/>
        <w:rPr>
          <w:sz w:val="28"/>
          <w:szCs w:val="28"/>
        </w:rPr>
      </w:pPr>
      <w:r w:rsidRPr="001F20F6">
        <w:rPr>
          <w:sz w:val="28"/>
          <w:szCs w:val="28"/>
        </w:rPr>
        <w:t xml:space="preserve">You may be aware that the </w:t>
      </w:r>
      <w:r w:rsidRPr="001F20F6">
        <w:rPr>
          <w:b/>
          <w:sz w:val="28"/>
          <w:szCs w:val="28"/>
        </w:rPr>
        <w:t>Department for Education</w:t>
      </w:r>
      <w:r w:rsidRPr="001F20F6">
        <w:rPr>
          <w:sz w:val="28"/>
          <w:szCs w:val="28"/>
        </w:rPr>
        <w:t xml:space="preserve"> has recently announced national changes to penalty notices issued for unauthorised absence in term time. These changes will come into effect on 19 August 2024.</w:t>
      </w:r>
    </w:p>
    <w:p w14:paraId="242F0B9E" w14:textId="560DB279" w:rsidR="002E332A" w:rsidRPr="001F20F6" w:rsidRDefault="002E332A">
      <w:pPr>
        <w:rPr>
          <w:sz w:val="28"/>
          <w:szCs w:val="28"/>
        </w:rPr>
      </w:pPr>
      <w:r w:rsidRPr="001F20F6">
        <w:rPr>
          <w:sz w:val="28"/>
          <w:szCs w:val="28"/>
        </w:rPr>
        <w:t>The changes to be aware of are:</w:t>
      </w:r>
    </w:p>
    <w:p w14:paraId="458F60C5" w14:textId="09D27990" w:rsidR="002E332A" w:rsidRPr="001F20F6" w:rsidRDefault="002E332A" w:rsidP="002E332A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1F20F6">
        <w:rPr>
          <w:sz w:val="28"/>
          <w:szCs w:val="28"/>
        </w:rPr>
        <w:t xml:space="preserve">Penalty notices issued for offences that take place after 19 August 2024 </w:t>
      </w:r>
      <w:proofErr w:type="gramStart"/>
      <w:r w:rsidRPr="001F20F6">
        <w:rPr>
          <w:sz w:val="28"/>
          <w:szCs w:val="28"/>
        </w:rPr>
        <w:t>will be charged</w:t>
      </w:r>
      <w:proofErr w:type="gramEnd"/>
      <w:r w:rsidRPr="001F20F6">
        <w:rPr>
          <w:sz w:val="28"/>
          <w:szCs w:val="28"/>
        </w:rPr>
        <w:t xml:space="preserve"> at a new rate of £160 per parent per child. This </w:t>
      </w:r>
      <w:proofErr w:type="gramStart"/>
      <w:r w:rsidRPr="001F20F6">
        <w:rPr>
          <w:sz w:val="28"/>
          <w:szCs w:val="28"/>
        </w:rPr>
        <w:t>can be paid</w:t>
      </w:r>
      <w:proofErr w:type="gramEnd"/>
      <w:r w:rsidRPr="001F20F6">
        <w:rPr>
          <w:sz w:val="28"/>
          <w:szCs w:val="28"/>
        </w:rPr>
        <w:t xml:space="preserve"> at £80 if paid within 21 days.</w:t>
      </w:r>
    </w:p>
    <w:p w14:paraId="235771F7" w14:textId="77777777" w:rsidR="002E332A" w:rsidRPr="001F20F6" w:rsidRDefault="002E332A" w:rsidP="002E332A">
      <w:pPr>
        <w:pStyle w:val="ListParagraph"/>
        <w:jc w:val="both"/>
        <w:rPr>
          <w:sz w:val="28"/>
          <w:szCs w:val="28"/>
        </w:rPr>
      </w:pPr>
    </w:p>
    <w:p w14:paraId="637D9AC0" w14:textId="7F163134" w:rsidR="002E332A" w:rsidRPr="001F20F6" w:rsidRDefault="002E332A" w:rsidP="002E332A">
      <w:pPr>
        <w:pStyle w:val="ListParagraph"/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1F20F6">
        <w:rPr>
          <w:rFonts w:cs="Arial"/>
          <w:sz w:val="28"/>
          <w:szCs w:val="28"/>
        </w:rPr>
        <w:t xml:space="preserve">Any second penalty notice issued to the same parent for the same child within a rolling 3-year period </w:t>
      </w:r>
      <w:proofErr w:type="gramStart"/>
      <w:r w:rsidRPr="001F20F6">
        <w:rPr>
          <w:rFonts w:cs="Arial"/>
          <w:sz w:val="28"/>
          <w:szCs w:val="28"/>
        </w:rPr>
        <w:t>will be issued</w:t>
      </w:r>
      <w:proofErr w:type="gramEnd"/>
      <w:r w:rsidRPr="001F20F6">
        <w:rPr>
          <w:rFonts w:cs="Arial"/>
          <w:sz w:val="28"/>
          <w:szCs w:val="28"/>
        </w:rPr>
        <w:t xml:space="preserve"> at the rate of £160 to be paid within 28 days with no option for a discounted rate. </w:t>
      </w:r>
    </w:p>
    <w:p w14:paraId="33205BF9" w14:textId="77777777" w:rsidR="002E332A" w:rsidRPr="001F20F6" w:rsidRDefault="002E332A" w:rsidP="002E332A">
      <w:pPr>
        <w:pStyle w:val="ListParagraph"/>
        <w:rPr>
          <w:rFonts w:cs="Arial"/>
          <w:sz w:val="28"/>
          <w:szCs w:val="28"/>
        </w:rPr>
      </w:pPr>
      <w:bookmarkStart w:id="0" w:name="_GoBack"/>
    </w:p>
    <w:bookmarkEnd w:id="0"/>
    <w:p w14:paraId="41AC1AE4" w14:textId="77777777" w:rsidR="002E332A" w:rsidRPr="001F20F6" w:rsidRDefault="002E332A" w:rsidP="002E332A">
      <w:pPr>
        <w:pStyle w:val="ListParagraph"/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1F20F6">
        <w:rPr>
          <w:rFonts w:cs="Arial"/>
          <w:sz w:val="28"/>
          <w:szCs w:val="28"/>
        </w:rPr>
        <w:t xml:space="preserve">The threshold at which a penalty notice </w:t>
      </w:r>
      <w:r w:rsidRPr="001F20F6">
        <w:rPr>
          <w:rFonts w:cs="Arial"/>
          <w:b/>
          <w:bCs/>
          <w:sz w:val="28"/>
          <w:szCs w:val="28"/>
        </w:rPr>
        <w:t>must</w:t>
      </w:r>
      <w:r w:rsidRPr="001F20F6">
        <w:rPr>
          <w:rFonts w:cs="Arial"/>
          <w:sz w:val="28"/>
          <w:szCs w:val="28"/>
        </w:rPr>
        <w:t xml:space="preserve"> be considered is set at 10 sessions (equivalent to 5 days) of unauthorised absence within a rolling 10-school week period</w:t>
      </w:r>
      <w:r w:rsidRPr="001F20F6">
        <w:rPr>
          <w:rStyle w:val="FootnoteReference"/>
          <w:rFonts w:cs="Arial"/>
          <w:sz w:val="28"/>
          <w:szCs w:val="28"/>
        </w:rPr>
        <w:footnoteReference w:id="1"/>
      </w:r>
      <w:r w:rsidRPr="001F20F6">
        <w:rPr>
          <w:rFonts w:cs="Arial"/>
          <w:sz w:val="28"/>
          <w:szCs w:val="28"/>
        </w:rPr>
        <w:t xml:space="preserve">. This may include absences </w:t>
      </w:r>
      <w:proofErr w:type="gramStart"/>
      <w:r w:rsidRPr="001F20F6">
        <w:rPr>
          <w:rFonts w:cs="Arial"/>
          <w:sz w:val="28"/>
          <w:szCs w:val="28"/>
        </w:rPr>
        <w:t>as a result</w:t>
      </w:r>
      <w:proofErr w:type="gramEnd"/>
      <w:r w:rsidRPr="001F20F6">
        <w:rPr>
          <w:rFonts w:cs="Arial"/>
          <w:sz w:val="28"/>
          <w:szCs w:val="28"/>
        </w:rPr>
        <w:t xml:space="preserve"> of arriving late after the register closes. The 10 school weeks may span different terms or school years. </w:t>
      </w:r>
    </w:p>
    <w:p w14:paraId="0290862E" w14:textId="77777777" w:rsidR="002E332A" w:rsidRPr="001F20F6" w:rsidRDefault="002E332A" w:rsidP="002E332A">
      <w:pPr>
        <w:pStyle w:val="ListParagraph"/>
        <w:rPr>
          <w:rFonts w:cs="Arial"/>
          <w:sz w:val="28"/>
          <w:szCs w:val="28"/>
        </w:rPr>
      </w:pPr>
    </w:p>
    <w:p w14:paraId="7FF36DE6" w14:textId="14822F8D" w:rsidR="002E332A" w:rsidRPr="001F20F6" w:rsidRDefault="002E332A" w:rsidP="002E332A">
      <w:pPr>
        <w:pStyle w:val="ListParagraph"/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1F20F6">
        <w:rPr>
          <w:rFonts w:cs="Arial"/>
          <w:sz w:val="28"/>
          <w:szCs w:val="28"/>
        </w:rPr>
        <w:t xml:space="preserve">A maximum of </w:t>
      </w:r>
      <w:proofErr w:type="gramStart"/>
      <w:r w:rsidRPr="001F20F6">
        <w:rPr>
          <w:rFonts w:cs="Arial"/>
          <w:sz w:val="28"/>
          <w:szCs w:val="28"/>
        </w:rPr>
        <w:t>2</w:t>
      </w:r>
      <w:proofErr w:type="gramEnd"/>
      <w:r w:rsidRPr="001F20F6">
        <w:rPr>
          <w:rFonts w:cs="Arial"/>
          <w:sz w:val="28"/>
          <w:szCs w:val="28"/>
        </w:rPr>
        <w:t xml:space="preserve"> penalty notices may be issued to a</w:t>
      </w:r>
      <w:r w:rsidRPr="001F20F6" w:rsidDel="00646278">
        <w:rPr>
          <w:rFonts w:cs="Arial"/>
          <w:sz w:val="28"/>
          <w:szCs w:val="28"/>
        </w:rPr>
        <w:t xml:space="preserve"> </w:t>
      </w:r>
      <w:r w:rsidRPr="001F20F6">
        <w:rPr>
          <w:rFonts w:cs="Arial"/>
          <w:sz w:val="28"/>
          <w:szCs w:val="28"/>
        </w:rPr>
        <w:t>parent for the same child within a rolling 3-year period, so at the 3rd (or subsequent) offence(s) another course of action will need to be considered (such as prosecution or</w:t>
      </w:r>
      <w:r w:rsidRPr="001F20F6" w:rsidDel="00DE0A51">
        <w:rPr>
          <w:rFonts w:cs="Arial"/>
          <w:sz w:val="28"/>
          <w:szCs w:val="28"/>
        </w:rPr>
        <w:t xml:space="preserve"> </w:t>
      </w:r>
      <w:r w:rsidRPr="001F20F6">
        <w:rPr>
          <w:rFonts w:cs="Arial"/>
          <w:sz w:val="28"/>
          <w:szCs w:val="28"/>
        </w:rPr>
        <w:t xml:space="preserve">one of the other attendance legal interventions).  </w:t>
      </w:r>
    </w:p>
    <w:p w14:paraId="3573BFEE" w14:textId="77777777" w:rsidR="002E332A" w:rsidRPr="001F20F6" w:rsidRDefault="002E332A" w:rsidP="002E332A">
      <w:pPr>
        <w:pStyle w:val="ListParagraph"/>
        <w:rPr>
          <w:rFonts w:cs="Arial"/>
          <w:sz w:val="28"/>
          <w:szCs w:val="28"/>
        </w:rPr>
      </w:pPr>
    </w:p>
    <w:p w14:paraId="470F6A74" w14:textId="62CF1093" w:rsidR="002E332A" w:rsidRPr="001F20F6" w:rsidRDefault="002E332A" w:rsidP="002E332A">
      <w:pPr>
        <w:pStyle w:val="ListParagraph"/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 w:rsidRPr="001F20F6">
        <w:rPr>
          <w:rFonts w:cs="Arial"/>
          <w:sz w:val="28"/>
          <w:szCs w:val="28"/>
        </w:rPr>
        <w:t xml:space="preserve">Only penalty notices issued for absences taking place after 19 August 2024 will count towards the above thresholds. </w:t>
      </w:r>
    </w:p>
    <w:p w14:paraId="280BA892" w14:textId="405B88A5" w:rsidR="009D1D84" w:rsidRPr="001F20F6" w:rsidRDefault="009D1D84" w:rsidP="00307126">
      <w:pPr>
        <w:jc w:val="both"/>
        <w:rPr>
          <w:rFonts w:cs="Arial"/>
          <w:sz w:val="28"/>
          <w:szCs w:val="28"/>
        </w:rPr>
      </w:pPr>
    </w:p>
    <w:p w14:paraId="709EA606" w14:textId="0F1D9E05" w:rsidR="00307126" w:rsidRDefault="00307126" w:rsidP="00307126">
      <w:pPr>
        <w:jc w:val="both"/>
        <w:rPr>
          <w:rFonts w:cs="Arial"/>
        </w:rPr>
      </w:pPr>
    </w:p>
    <w:p w14:paraId="39B97452" w14:textId="03F4178D" w:rsidR="00147809" w:rsidRPr="00307126" w:rsidRDefault="00147809" w:rsidP="00307126">
      <w:pPr>
        <w:jc w:val="both"/>
        <w:rPr>
          <w:rFonts w:cs="Arial"/>
        </w:rPr>
      </w:pPr>
      <w:r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1F90DB" wp14:editId="4202E410">
                <wp:simplePos x="0" y="0"/>
                <wp:positionH relativeFrom="column">
                  <wp:posOffset>-465455</wp:posOffset>
                </wp:positionH>
                <wp:positionV relativeFrom="paragraph">
                  <wp:posOffset>238760</wp:posOffset>
                </wp:positionV>
                <wp:extent cx="7113270" cy="1256030"/>
                <wp:effectExtent l="1270" t="6350" r="635" b="444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3270" cy="12560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75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EBB94" w14:textId="267D6E98" w:rsidR="00147809" w:rsidRPr="00147809" w:rsidRDefault="00147809" w:rsidP="00147809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147809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Absences can have a lasting effect on learning</w:t>
                            </w:r>
                          </w:p>
                          <w:p w14:paraId="6056F1ED" w14:textId="77777777" w:rsidR="00147809" w:rsidRPr="00147809" w:rsidRDefault="00147809" w:rsidP="00147809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775B1355" w14:textId="77777777" w:rsidR="00147809" w:rsidRPr="00147809" w:rsidRDefault="00147809" w:rsidP="00147809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147809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Missing a week of school means your child will miss around 25 hours of learning </w:t>
                            </w:r>
                          </w:p>
                          <w:p w14:paraId="4C661BC7" w14:textId="1E9B5CD2" w:rsidR="00147809" w:rsidRPr="00147809" w:rsidRDefault="00147809" w:rsidP="00147809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147809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This creates gaps in their knowledge and could mean they will not meet their full potential</w:t>
                            </w:r>
                          </w:p>
                          <w:p w14:paraId="165C56D5" w14:textId="77777777" w:rsidR="00147809" w:rsidRDefault="001478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A1F90DB" id="AutoShape 3" o:spid="_x0000_s1026" style="position:absolute;left:0;text-align:left;margin-left:-36.65pt;margin-top:18.8pt;width:560.1pt;height:98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" fillcolor="#c45911 [2405]" stroked="f">
                <v:textbox>
                  <w:txbxContent>
                    <w:p w14:paraId="717EBB94" w14:textId="267D6E98" w:rsidR="00147809" w:rsidRPr="00147809" w:rsidRDefault="00147809" w:rsidP="00147809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147809">
                        <w:rPr>
                          <w:color w:val="FFFFFF" w:themeColor="background1"/>
                          <w:sz w:val="32"/>
                          <w:szCs w:val="32"/>
                        </w:rPr>
                        <w:t>Absences can have a lasting effect on learning</w:t>
                      </w:r>
                    </w:p>
                    <w:p w14:paraId="6056F1ED" w14:textId="77777777" w:rsidR="00147809" w:rsidRPr="00147809" w:rsidRDefault="00147809" w:rsidP="00147809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  <w:p w14:paraId="775B1355" w14:textId="77777777" w:rsidR="00147809" w:rsidRPr="00147809" w:rsidRDefault="00147809" w:rsidP="00147809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147809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Missing a week of school means your child will miss around 25 hours of learning </w:t>
                      </w:r>
                    </w:p>
                    <w:p w14:paraId="4C661BC7" w14:textId="1E9B5CD2" w:rsidR="00147809" w:rsidRPr="00147809" w:rsidRDefault="00147809" w:rsidP="00147809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147809">
                        <w:rPr>
                          <w:color w:val="FFFFFF" w:themeColor="background1"/>
                          <w:sz w:val="28"/>
                          <w:szCs w:val="28"/>
                        </w:rPr>
                        <w:t>This</w:t>
                      </w:r>
                      <w:r w:rsidRPr="00147809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 creates gaps in their knowledge and could mean they will not meet their full potential</w:t>
                      </w:r>
                    </w:p>
                    <w:p w14:paraId="165C56D5" w14:textId="77777777" w:rsidR="00147809" w:rsidRDefault="00147809"/>
                  </w:txbxContent>
                </v:textbox>
              </v:roundrect>
            </w:pict>
          </mc:Fallback>
        </mc:AlternateContent>
      </w:r>
    </w:p>
    <w:p w14:paraId="240E2FD6" w14:textId="77777777" w:rsidR="002E332A" w:rsidRDefault="002E332A" w:rsidP="002E332A">
      <w:pPr>
        <w:jc w:val="both"/>
        <w:rPr>
          <w:rFonts w:cs="Arial"/>
        </w:rPr>
      </w:pPr>
    </w:p>
    <w:p w14:paraId="1C6FAA73" w14:textId="77777777" w:rsidR="002E332A" w:rsidRDefault="002E332A"/>
    <w:p w14:paraId="2B80FAED" w14:textId="49CB8C3C" w:rsidR="002E332A" w:rsidRDefault="002E332A"/>
    <w:sectPr w:rsidR="002E332A" w:rsidSect="0014780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5C8D5" w14:textId="77777777" w:rsidR="002E332A" w:rsidRDefault="002E332A" w:rsidP="002E332A">
      <w:r>
        <w:separator/>
      </w:r>
    </w:p>
  </w:endnote>
  <w:endnote w:type="continuationSeparator" w:id="0">
    <w:p w14:paraId="5AD33AE4" w14:textId="77777777" w:rsidR="002E332A" w:rsidRDefault="002E332A" w:rsidP="002E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AB860" w14:textId="77777777" w:rsidR="002E332A" w:rsidRDefault="002E332A" w:rsidP="002E332A">
      <w:r>
        <w:separator/>
      </w:r>
    </w:p>
  </w:footnote>
  <w:footnote w:type="continuationSeparator" w:id="0">
    <w:p w14:paraId="5C29B811" w14:textId="77777777" w:rsidR="002E332A" w:rsidRDefault="002E332A" w:rsidP="002E332A">
      <w:r>
        <w:continuationSeparator/>
      </w:r>
    </w:p>
  </w:footnote>
  <w:footnote w:id="1">
    <w:p w14:paraId="4F4DF032" w14:textId="77777777" w:rsidR="002E332A" w:rsidRDefault="002E332A" w:rsidP="002E332A">
      <w:pPr>
        <w:pStyle w:val="FootnoteText"/>
      </w:pPr>
      <w:r>
        <w:rPr>
          <w:rStyle w:val="FootnoteReference"/>
        </w:rPr>
        <w:footnoteRef/>
      </w:r>
      <w:r>
        <w:t xml:space="preserve"> A school week is any week in which a school meets at least once.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C464C"/>
    <w:multiLevelType w:val="hybridMultilevel"/>
    <w:tmpl w:val="1276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2A"/>
    <w:rsid w:val="00097023"/>
    <w:rsid w:val="00147809"/>
    <w:rsid w:val="001F20F6"/>
    <w:rsid w:val="0020355B"/>
    <w:rsid w:val="002B3D29"/>
    <w:rsid w:val="002E332A"/>
    <w:rsid w:val="00307126"/>
    <w:rsid w:val="005D6EDB"/>
    <w:rsid w:val="00833E82"/>
    <w:rsid w:val="009B40DE"/>
    <w:rsid w:val="009D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19A896"/>
  <w15:chartTrackingRefBased/>
  <w15:docId w15:val="{3CDD5DEB-EB66-45A0-BB0F-C8B6F947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7809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E332A"/>
    <w:rPr>
      <w:i/>
      <w:iCs/>
    </w:rPr>
  </w:style>
  <w:style w:type="paragraph" w:styleId="FootnoteText">
    <w:name w:val="footnote text"/>
    <w:basedOn w:val="Normal"/>
    <w:link w:val="FootnoteTextChar"/>
    <w:uiPriority w:val="99"/>
    <w:unhideWhenUsed/>
    <w:rsid w:val="002E332A"/>
    <w:rPr>
      <w:rFonts w:eastAsia="Calibri" w:cs="Arial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E332A"/>
    <w:rPr>
      <w:rFonts w:ascii="Calibri" w:eastAsia="Calibri" w:hAnsi="Calibri" w:cs="Arial"/>
      <w:sz w:val="20"/>
      <w:szCs w:val="20"/>
      <w14:ligatures w14:val="none"/>
    </w:rPr>
  </w:style>
  <w:style w:type="character" w:styleId="FootnoteReference">
    <w:name w:val="footnote reference"/>
    <w:uiPriority w:val="99"/>
    <w:unhideWhenUsed/>
    <w:rsid w:val="002E332A"/>
    <w:rPr>
      <w:vertAlign w:val="superscript"/>
    </w:rPr>
  </w:style>
  <w:style w:type="paragraph" w:styleId="ListParagraph">
    <w:name w:val="List Paragraph"/>
    <w:basedOn w:val="Normal"/>
    <w:uiPriority w:val="34"/>
    <w:qFormat/>
    <w:rsid w:val="002E33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40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0DE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6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Lenoir, Lorraine</dc:creator>
  <cp:keywords/>
  <dc:description/>
  <cp:lastModifiedBy>Breen, Colette</cp:lastModifiedBy>
  <cp:revision>2</cp:revision>
  <cp:lastPrinted>2024-03-28T11:10:00Z</cp:lastPrinted>
  <dcterms:created xsi:type="dcterms:W3CDTF">2024-03-28T11:11:00Z</dcterms:created>
  <dcterms:modified xsi:type="dcterms:W3CDTF">2024-03-28T11:11:00Z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86192b0f-266b-48ec-85da-aa38a8607411</vt:lpwstr>
  </property>
</Properties>
</file>