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A42" w:rsidRDefault="000F0A42" w:rsidP="000F0A42">
      <w:pPr>
        <w:spacing w:before="100" w:beforeAutospacing="1" w:after="100" w:afterAutospacing="1" w:line="300" w:lineRule="atLeast"/>
        <w:outlineLvl w:val="2"/>
        <w:rPr>
          <w:rFonts w:ascii="Segoe UI" w:eastAsia="Times New Roman" w:hAnsi="Segoe UI" w:cs="Segoe UI"/>
          <w:sz w:val="21"/>
          <w:szCs w:val="21"/>
          <w:lang w:eastAsia="en-GB"/>
        </w:rPr>
      </w:pPr>
    </w:p>
    <w:p w:rsidR="000F0A42" w:rsidRPr="000F0A42" w:rsidRDefault="000F0A42" w:rsidP="000F0A42">
      <w:pPr>
        <w:spacing w:before="100" w:beforeAutospacing="1" w:after="100" w:afterAutospacing="1" w:line="300" w:lineRule="atLeast"/>
        <w:outlineLvl w:val="2"/>
        <w:rPr>
          <w:rFonts w:ascii="Segoe UI" w:eastAsia="Times New Roman" w:hAnsi="Segoe UI" w:cs="Segoe UI"/>
          <w:b/>
          <w:bCs/>
          <w:sz w:val="27"/>
          <w:szCs w:val="27"/>
          <w:lang w:eastAsia="en-GB"/>
        </w:rPr>
      </w:pPr>
      <w:r w:rsidRPr="000F0A42">
        <w:rPr>
          <w:rFonts w:ascii="Segoe UI" w:eastAsia="Times New Roman" w:hAnsi="Segoe UI" w:cs="Segoe UI"/>
          <w:b/>
          <w:bCs/>
          <w:sz w:val="27"/>
          <w:szCs w:val="27"/>
          <w:lang w:eastAsia="en-GB"/>
        </w:rPr>
        <w:t>Key strengths</w:t>
      </w:r>
    </w:p>
    <w:p w:rsidR="000F0A42" w:rsidRPr="000F0A42" w:rsidRDefault="000F0A42" w:rsidP="000F0A42">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Pupils feel safe</w:t>
      </w:r>
      <w:r w:rsidRPr="000F0A42">
        <w:rPr>
          <w:rFonts w:ascii="Segoe UI" w:eastAsia="Times New Roman" w:hAnsi="Segoe UI" w:cs="Segoe UI"/>
          <w:sz w:val="21"/>
          <w:szCs w:val="21"/>
          <w:lang w:eastAsia="en-GB"/>
        </w:rPr>
        <w:t xml:space="preserve">: 98.2% reported feeling safe in and around school. </w:t>
      </w:r>
    </w:p>
    <w:p w:rsidR="000F0A42" w:rsidRPr="000F0A42" w:rsidRDefault="000F0A42" w:rsidP="000F0A42">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Bullying levels are very low</w:t>
      </w:r>
      <w:r w:rsidRPr="000F0A42">
        <w:rPr>
          <w:rFonts w:ascii="Segoe UI" w:eastAsia="Times New Roman" w:hAnsi="Segoe UI" w:cs="Segoe UI"/>
          <w:sz w:val="21"/>
          <w:szCs w:val="21"/>
          <w:lang w:eastAsia="en-GB"/>
        </w:rPr>
        <w:t xml:space="preserve">: 97.4% said they never or hardly ever get bullied. </w:t>
      </w:r>
    </w:p>
    <w:p w:rsidR="000F0A42" w:rsidRPr="000F0A42" w:rsidRDefault="000F0A42" w:rsidP="000F0A42">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Staff are highly regarded</w:t>
      </w:r>
      <w:r w:rsidRPr="000F0A42">
        <w:rPr>
          <w:rFonts w:ascii="Segoe UI" w:eastAsia="Times New Roman" w:hAnsi="Segoe UI" w:cs="Segoe UI"/>
          <w:sz w:val="21"/>
          <w:szCs w:val="21"/>
          <w:lang w:eastAsia="en-GB"/>
        </w:rPr>
        <w:t xml:space="preserve">: </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99.1% said staff show kindness and respect.</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99.1% said teachers are fair.</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94.7% said teachers praise them when they try hard. </w:t>
      </w:r>
    </w:p>
    <w:p w:rsidR="000F0A42" w:rsidRPr="000F0A42" w:rsidRDefault="000F0A42" w:rsidP="000F0A42">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Teaching and learning are viewed positively</w:t>
      </w:r>
      <w:r w:rsidRPr="000F0A42">
        <w:rPr>
          <w:rFonts w:ascii="Segoe UI" w:eastAsia="Times New Roman" w:hAnsi="Segoe UI" w:cs="Segoe UI"/>
          <w:sz w:val="21"/>
          <w:szCs w:val="21"/>
          <w:lang w:eastAsia="en-GB"/>
        </w:rPr>
        <w:t xml:space="preserve">: </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100% said teachers help them understand their work.</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97.3% said school helps them learn new words.</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98.2% said school helps improve reading.</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99.1% said school helps improve maths.</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95.6% said school helps improve writing. </w:t>
      </w:r>
    </w:p>
    <w:p w:rsidR="000F0A42" w:rsidRPr="000F0A42" w:rsidRDefault="000F0A42" w:rsidP="000F0A42">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Behaviour is seen as good</w:t>
      </w:r>
      <w:r w:rsidRPr="000F0A42">
        <w:rPr>
          <w:rFonts w:ascii="Segoe UI" w:eastAsia="Times New Roman" w:hAnsi="Segoe UI" w:cs="Segoe UI"/>
          <w:sz w:val="21"/>
          <w:szCs w:val="21"/>
          <w:lang w:eastAsia="en-GB"/>
        </w:rPr>
        <w:t>: 97.4% rated beha</w:t>
      </w:r>
      <w:r>
        <w:rPr>
          <w:rFonts w:ascii="Segoe UI" w:eastAsia="Times New Roman" w:hAnsi="Segoe UI" w:cs="Segoe UI"/>
          <w:sz w:val="21"/>
          <w:szCs w:val="21"/>
          <w:lang w:eastAsia="en-GB"/>
        </w:rPr>
        <w:t>viour around school positively.</w:t>
      </w:r>
    </w:p>
    <w:p w:rsidR="000F0A42" w:rsidRPr="000F0A42" w:rsidRDefault="000F0A42" w:rsidP="000F0A42">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Attendance culture is strong</w:t>
      </w:r>
      <w:r w:rsidRPr="000F0A42">
        <w:rPr>
          <w:rFonts w:ascii="Segoe UI" w:eastAsia="Times New Roman" w:hAnsi="Segoe UI" w:cs="Segoe UI"/>
          <w:sz w:val="21"/>
          <w:szCs w:val="21"/>
          <w:lang w:eastAsia="en-GB"/>
        </w:rPr>
        <w:t xml:space="preserve">: </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99.1% think arriving on time is important.</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100% think regular attendance is important. </w:t>
      </w:r>
    </w:p>
    <w:p w:rsidR="000F0A42" w:rsidRPr="000F0A42" w:rsidRDefault="000F0A42" w:rsidP="000F0A42">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Extra opportunities</w:t>
      </w:r>
      <w:r w:rsidRPr="000F0A42">
        <w:rPr>
          <w:rFonts w:ascii="Segoe UI" w:eastAsia="Times New Roman" w:hAnsi="Segoe UI" w:cs="Segoe UI"/>
          <w:sz w:val="21"/>
          <w:szCs w:val="21"/>
          <w:lang w:eastAsia="en-GB"/>
        </w:rPr>
        <w:t xml:space="preserve">: </w:t>
      </w:r>
    </w:p>
    <w:p w:rsidR="000F0A42" w:rsidRP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99.1% felt the school provides activities and clubs.</w:t>
      </w:r>
    </w:p>
    <w:p w:rsidR="000F0A42" w:rsidRDefault="000F0A42" w:rsidP="000F0A42">
      <w:pPr>
        <w:numPr>
          <w:ilvl w:val="1"/>
          <w:numId w:val="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98.2% said staff encourage sport and physical activity.</w:t>
      </w:r>
    </w:p>
    <w:p w:rsidR="000F0A42" w:rsidRPr="000F0A42" w:rsidRDefault="000F0A42" w:rsidP="000F0A42">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 </w:t>
      </w:r>
      <w:r w:rsidRPr="000F0A42">
        <w:rPr>
          <w:rFonts w:ascii="Segoe UI" w:eastAsia="Times New Roman" w:hAnsi="Segoe UI" w:cs="Segoe UI"/>
          <w:b/>
          <w:bCs/>
          <w:sz w:val="21"/>
          <w:szCs w:val="21"/>
          <w:lang w:eastAsia="en-GB"/>
        </w:rPr>
        <w:t>Pupil voice</w:t>
      </w:r>
      <w:r>
        <w:rPr>
          <w:rFonts w:ascii="Segoe UI" w:eastAsia="Times New Roman" w:hAnsi="Segoe UI" w:cs="Segoe UI"/>
          <w:sz w:val="21"/>
          <w:szCs w:val="21"/>
          <w:lang w:eastAsia="en-GB"/>
        </w:rPr>
        <w:t>: 86.8% fe</w:t>
      </w:r>
      <w:r w:rsidRPr="000F0A42">
        <w:rPr>
          <w:rFonts w:ascii="Segoe UI" w:eastAsia="Times New Roman" w:hAnsi="Segoe UI" w:cs="Segoe UI"/>
          <w:sz w:val="21"/>
          <w:szCs w:val="21"/>
          <w:lang w:eastAsia="en-GB"/>
        </w:rPr>
        <w:t>l</w:t>
      </w:r>
      <w:r>
        <w:rPr>
          <w:rFonts w:ascii="Segoe UI" w:eastAsia="Times New Roman" w:hAnsi="Segoe UI" w:cs="Segoe UI"/>
          <w:sz w:val="21"/>
          <w:szCs w:val="21"/>
          <w:lang w:eastAsia="en-GB"/>
        </w:rPr>
        <w:t>t</w:t>
      </w:r>
      <w:r w:rsidRPr="000F0A42">
        <w:rPr>
          <w:rFonts w:ascii="Segoe UI" w:eastAsia="Times New Roman" w:hAnsi="Segoe UI" w:cs="Segoe UI"/>
          <w:sz w:val="21"/>
          <w:szCs w:val="21"/>
          <w:lang w:eastAsia="en-GB"/>
        </w:rPr>
        <w:t xml:space="preserve"> their opinions were listened to regularly. </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p>
    <w:p w:rsidR="000F0A42" w:rsidRPr="000F0A42" w:rsidRDefault="000F0A42" w:rsidP="000F0A42">
      <w:pPr>
        <w:spacing w:before="100" w:beforeAutospacing="1" w:after="100" w:afterAutospacing="1" w:line="300" w:lineRule="atLeast"/>
        <w:outlineLvl w:val="2"/>
        <w:rPr>
          <w:rFonts w:ascii="Segoe UI" w:eastAsia="Times New Roman" w:hAnsi="Segoe UI" w:cs="Segoe UI"/>
          <w:b/>
          <w:bCs/>
          <w:sz w:val="27"/>
          <w:szCs w:val="27"/>
          <w:lang w:eastAsia="en-GB"/>
        </w:rPr>
      </w:pPr>
      <w:r w:rsidRPr="000F0A42">
        <w:rPr>
          <w:rFonts w:ascii="Segoe UI" w:eastAsia="Times New Roman" w:hAnsi="Segoe UI" w:cs="Segoe UI"/>
          <w:b/>
          <w:bCs/>
          <w:sz w:val="27"/>
          <w:szCs w:val="27"/>
          <w:lang w:eastAsia="en-GB"/>
        </w:rPr>
        <w:t>Areas to explore further</w:t>
      </w:r>
    </w:p>
    <w:p w:rsidR="000F0A42" w:rsidRPr="000F0A42" w:rsidRDefault="000F0A42" w:rsidP="000F0A42">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Challenge in learning</w:t>
      </w:r>
      <w:r w:rsidRPr="000F0A42">
        <w:rPr>
          <w:rFonts w:ascii="Segoe UI" w:eastAsia="Times New Roman" w:hAnsi="Segoe UI" w:cs="Segoe UI"/>
          <w:sz w:val="21"/>
          <w:szCs w:val="21"/>
          <w:lang w:eastAsia="en-GB"/>
        </w:rPr>
        <w:t xml:space="preserve">: Only 59.6% felt their work provided the right level of challenge, while 40.4% felt it was sometimes too hard or too easy. This is one of the least positive responses in the survey. </w:t>
      </w:r>
    </w:p>
    <w:p w:rsidR="000F0A42" w:rsidRDefault="000F0A42" w:rsidP="006243D5">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Knowing what to do when stuck</w:t>
      </w:r>
      <w:r w:rsidRPr="000F0A42">
        <w:rPr>
          <w:rFonts w:ascii="Segoe UI" w:eastAsia="Times New Roman" w:hAnsi="Segoe UI" w:cs="Segoe UI"/>
          <w:sz w:val="21"/>
          <w:szCs w:val="21"/>
          <w:lang w:eastAsia="en-GB"/>
        </w:rPr>
        <w:t xml:space="preserve">: 39.3% relied mainly on asking the teacher for help or did not know strategies to help themselves. </w:t>
      </w:r>
    </w:p>
    <w:p w:rsidR="000F0A42" w:rsidRPr="000F0A42" w:rsidRDefault="000F0A42" w:rsidP="006243D5">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Confidence and participation</w:t>
      </w:r>
      <w:r w:rsidRPr="000F0A42">
        <w:rPr>
          <w:rFonts w:ascii="Segoe UI" w:eastAsia="Times New Roman" w:hAnsi="Segoe UI" w:cs="Segoe UI"/>
          <w:sz w:val="21"/>
          <w:szCs w:val="21"/>
          <w:lang w:eastAsia="en-GB"/>
        </w:rPr>
        <w:t xml:space="preserve">: </w:t>
      </w:r>
    </w:p>
    <w:p w:rsidR="000F0A42" w:rsidRPr="000F0A42" w:rsidRDefault="000F0A42" w:rsidP="000F0A42">
      <w:pPr>
        <w:numPr>
          <w:ilvl w:val="1"/>
          <w:numId w:val="2"/>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30.7% were not consistently comfortable answering questions in class.</w:t>
      </w:r>
    </w:p>
    <w:p w:rsidR="000F0A42" w:rsidRPr="000F0A42" w:rsidRDefault="000F0A42" w:rsidP="000F0A42">
      <w:pPr>
        <w:numPr>
          <w:ilvl w:val="1"/>
          <w:numId w:val="2"/>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17.7% lacked confidence in themselves. </w:t>
      </w:r>
    </w:p>
    <w:p w:rsidR="000F0A42" w:rsidRPr="000F0A42" w:rsidRDefault="000F0A42" w:rsidP="000F0A42">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Worry about mistakes</w:t>
      </w:r>
      <w:r w:rsidRPr="000F0A42">
        <w:rPr>
          <w:rFonts w:ascii="Segoe UI" w:eastAsia="Times New Roman" w:hAnsi="Segoe UI" w:cs="Segoe UI"/>
          <w:sz w:val="21"/>
          <w:szCs w:val="21"/>
          <w:lang w:eastAsia="en-GB"/>
        </w:rPr>
        <w:t xml:space="preserve">: 23% said they usually or always worry about getting things wrong. </w:t>
      </w:r>
    </w:p>
    <w:p w:rsidR="000F0A42" w:rsidRPr="000F0A42" w:rsidRDefault="000F0A42" w:rsidP="000F0A42">
      <w:pPr>
        <w:spacing w:before="100" w:beforeAutospacing="1" w:after="100" w:afterAutospacing="1" w:line="300" w:lineRule="atLeast"/>
        <w:outlineLvl w:val="2"/>
        <w:rPr>
          <w:rFonts w:ascii="Segoe UI" w:eastAsia="Times New Roman" w:hAnsi="Segoe UI" w:cs="Segoe UI"/>
          <w:b/>
          <w:bCs/>
          <w:sz w:val="27"/>
          <w:szCs w:val="27"/>
          <w:lang w:eastAsia="en-GB"/>
        </w:rPr>
      </w:pPr>
      <w:r w:rsidRPr="000F0A42">
        <w:rPr>
          <w:rFonts w:ascii="Segoe UI" w:eastAsia="Times New Roman" w:hAnsi="Segoe UI" w:cs="Segoe UI"/>
          <w:b/>
          <w:bCs/>
          <w:sz w:val="27"/>
          <w:szCs w:val="27"/>
          <w:lang w:eastAsia="en-GB"/>
        </w:rPr>
        <w:t>Overall picture</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The survey presents a </w:t>
      </w:r>
      <w:r w:rsidRPr="000F0A42">
        <w:rPr>
          <w:rFonts w:ascii="Segoe UI" w:eastAsia="Times New Roman" w:hAnsi="Segoe UI" w:cs="Segoe UI"/>
          <w:b/>
          <w:bCs/>
          <w:sz w:val="21"/>
          <w:szCs w:val="21"/>
          <w:lang w:eastAsia="en-GB"/>
        </w:rPr>
        <w:t>very positive picture of the school</w:t>
      </w:r>
      <w:r w:rsidRPr="000F0A42">
        <w:rPr>
          <w:rFonts w:ascii="Segoe UI" w:eastAsia="Times New Roman" w:hAnsi="Segoe UI" w:cs="Segoe UI"/>
          <w:sz w:val="21"/>
          <w:szCs w:val="21"/>
          <w:lang w:eastAsia="en-GB"/>
        </w:rPr>
        <w:t xml:space="preserve">. Pupils generally feel </w:t>
      </w:r>
      <w:r w:rsidRPr="000F0A42">
        <w:rPr>
          <w:rFonts w:ascii="Segoe UI" w:eastAsia="Times New Roman" w:hAnsi="Segoe UI" w:cs="Segoe UI"/>
          <w:b/>
          <w:bCs/>
          <w:sz w:val="21"/>
          <w:szCs w:val="21"/>
          <w:lang w:eastAsia="en-GB"/>
        </w:rPr>
        <w:t>safe, supported, respected, and well taught</w:t>
      </w:r>
      <w:r w:rsidRPr="000F0A42">
        <w:rPr>
          <w:rFonts w:ascii="Segoe UI" w:eastAsia="Times New Roman" w:hAnsi="Segoe UI" w:cs="Segoe UI"/>
          <w:sz w:val="21"/>
          <w:szCs w:val="21"/>
          <w:lang w:eastAsia="en-GB"/>
        </w:rPr>
        <w:t xml:space="preserve">, with particularly strong results around staff relationships, safeguarding, reading, writing, maths, behaviour, attendance, and enrichment opportunities. The </w:t>
      </w:r>
      <w:r w:rsidRPr="000F0A42">
        <w:rPr>
          <w:rFonts w:ascii="Segoe UI" w:eastAsia="Times New Roman" w:hAnsi="Segoe UI" w:cs="Segoe UI"/>
          <w:sz w:val="21"/>
          <w:szCs w:val="21"/>
          <w:lang w:eastAsia="en-GB"/>
        </w:rPr>
        <w:lastRenderedPageBreak/>
        <w:t xml:space="preserve">main improvement themes are </w:t>
      </w:r>
      <w:r w:rsidRPr="000F0A42">
        <w:rPr>
          <w:rFonts w:ascii="Segoe UI" w:eastAsia="Times New Roman" w:hAnsi="Segoe UI" w:cs="Segoe UI"/>
          <w:b/>
          <w:bCs/>
          <w:sz w:val="21"/>
          <w:szCs w:val="21"/>
          <w:lang w:eastAsia="en-GB"/>
        </w:rPr>
        <w:t>ensuring appropriate challenge for all pupils, building independence when learning is difficult, increasing confidence in class participation, and reducing anxiety about making mistakes</w:t>
      </w:r>
      <w:r w:rsidRPr="000F0A42">
        <w:rPr>
          <w:rFonts w:ascii="Segoe UI" w:eastAsia="Times New Roman" w:hAnsi="Segoe UI" w:cs="Segoe UI"/>
          <w:sz w:val="21"/>
          <w:szCs w:val="21"/>
          <w:lang w:eastAsia="en-GB"/>
        </w:rPr>
        <w:t xml:space="preserve">. </w:t>
      </w:r>
    </w:p>
    <w:p w:rsidR="000F0A42" w:rsidRPr="000F0A42" w:rsidRDefault="000F0A42" w:rsidP="000F0A42">
      <w:pPr>
        <w:spacing w:before="100" w:beforeAutospacing="1" w:after="100" w:afterAutospacing="1" w:line="300" w:lineRule="atLeast"/>
        <w:outlineLvl w:val="2"/>
        <w:rPr>
          <w:rFonts w:ascii="Segoe UI" w:eastAsia="Times New Roman" w:hAnsi="Segoe UI" w:cs="Segoe UI"/>
          <w:b/>
          <w:bCs/>
          <w:sz w:val="27"/>
          <w:szCs w:val="27"/>
          <w:lang w:eastAsia="en-GB"/>
        </w:rPr>
      </w:pPr>
      <w:r w:rsidRPr="000F0A42">
        <w:rPr>
          <w:rFonts w:ascii="Segoe UI" w:eastAsia="Times New Roman" w:hAnsi="Segoe UI" w:cs="Segoe UI"/>
          <w:b/>
          <w:bCs/>
          <w:sz w:val="27"/>
          <w:szCs w:val="27"/>
          <w:lang w:eastAsia="en-GB"/>
        </w:rPr>
        <w:t>Executive Summary</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The 2026 L</w:t>
      </w:r>
      <w:r>
        <w:rPr>
          <w:rFonts w:ascii="Segoe UI" w:eastAsia="Times New Roman" w:hAnsi="Segoe UI" w:cs="Segoe UI"/>
          <w:sz w:val="21"/>
          <w:szCs w:val="21"/>
          <w:lang w:eastAsia="en-GB"/>
        </w:rPr>
        <w:t xml:space="preserve">ancashire ROSE pupil survey for </w:t>
      </w:r>
      <w:r w:rsidRPr="000F0A42">
        <w:rPr>
          <w:rFonts w:ascii="Segoe UI" w:eastAsia="Times New Roman" w:hAnsi="Segoe UI" w:cs="Segoe UI"/>
          <w:b/>
          <w:bCs/>
          <w:sz w:val="21"/>
          <w:szCs w:val="21"/>
          <w:lang w:eastAsia="en-GB"/>
        </w:rPr>
        <w:t>Holy Trinity CE Primary School</w:t>
      </w:r>
      <w:r w:rsidRPr="000F0A42">
        <w:rPr>
          <w:rFonts w:ascii="Segoe UI" w:eastAsia="Times New Roman" w:hAnsi="Segoe UI" w:cs="Segoe UI"/>
          <w:sz w:val="21"/>
          <w:szCs w:val="21"/>
          <w:lang w:eastAsia="en-GB"/>
        </w:rPr>
        <w:t xml:space="preserve"> shows a </w:t>
      </w:r>
      <w:r w:rsidRPr="000F0A42">
        <w:rPr>
          <w:rFonts w:ascii="Segoe UI" w:eastAsia="Times New Roman" w:hAnsi="Segoe UI" w:cs="Segoe UI"/>
          <w:b/>
          <w:bCs/>
          <w:sz w:val="21"/>
          <w:szCs w:val="21"/>
          <w:lang w:eastAsia="en-GB"/>
        </w:rPr>
        <w:t>very positive overall picture</w:t>
      </w:r>
      <w:r w:rsidRPr="000F0A42">
        <w:rPr>
          <w:rFonts w:ascii="Segoe UI" w:eastAsia="Times New Roman" w:hAnsi="Segoe UI" w:cs="Segoe UI"/>
          <w:sz w:val="21"/>
          <w:szCs w:val="21"/>
          <w:lang w:eastAsia="en-GB"/>
        </w:rPr>
        <w:t xml:space="preserve">, with pupils reporting high levels of safety, support, respect, and enjoyment of learning. Most responses were overwhelmingly positive across all key areas. </w:t>
      </w:r>
    </w:p>
    <w:p w:rsidR="000F0A42" w:rsidRPr="000F0A42" w:rsidRDefault="000F0A42" w:rsidP="000F0A42">
      <w:pPr>
        <w:spacing w:before="100" w:beforeAutospacing="1" w:after="100" w:afterAutospacing="1" w:line="300" w:lineRule="atLeast"/>
        <w:outlineLvl w:val="2"/>
        <w:rPr>
          <w:rFonts w:ascii="Segoe UI" w:eastAsia="Times New Roman" w:hAnsi="Segoe UI" w:cs="Segoe UI"/>
          <w:b/>
          <w:bCs/>
          <w:sz w:val="27"/>
          <w:szCs w:val="27"/>
          <w:lang w:eastAsia="en-GB"/>
        </w:rPr>
      </w:pPr>
      <w:r w:rsidRPr="000F0A42">
        <w:rPr>
          <w:rFonts w:ascii="Segoe UI" w:eastAsia="Times New Roman" w:hAnsi="Segoe UI" w:cs="Segoe UI"/>
          <w:b/>
          <w:bCs/>
          <w:sz w:val="27"/>
          <w:szCs w:val="27"/>
          <w:lang w:eastAsia="en-GB"/>
        </w:rPr>
        <w:t>Key Strengths</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Safeguarding and wellbeing</w:t>
      </w:r>
    </w:p>
    <w:p w:rsidR="000F0A42" w:rsidRPr="000F0A42" w:rsidRDefault="000F0A42" w:rsidP="000152CA">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98.2% of pupils feel safe in and around school. 97.4% report that they never or hardly ever experience bullying. </w:t>
      </w:r>
    </w:p>
    <w:p w:rsidR="000F0A42" w:rsidRPr="000F0A42" w:rsidRDefault="000F0A42" w:rsidP="000F0A42">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93% say adults and children make them feel part of the school family</w:t>
      </w:r>
      <w:r>
        <w:rPr>
          <w:rFonts w:ascii="Segoe UI" w:eastAsia="Times New Roman" w:hAnsi="Segoe UI" w:cs="Segoe UI"/>
          <w:sz w:val="21"/>
          <w:szCs w:val="21"/>
          <w:lang w:eastAsia="en-GB"/>
        </w:rPr>
        <w:t>.</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Relationships with staff</w:t>
      </w:r>
    </w:p>
    <w:p w:rsidR="000F0A42" w:rsidRPr="000F0A42" w:rsidRDefault="000F0A42" w:rsidP="000F0A42">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99.1% say staff show kindness and respect</w:t>
      </w:r>
    </w:p>
    <w:p w:rsidR="000F0A42" w:rsidRDefault="000F0A42" w:rsidP="00733A5F">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99.1% feel teachers are fair. </w:t>
      </w:r>
    </w:p>
    <w:p w:rsidR="000F0A42" w:rsidRDefault="000F0A42" w:rsidP="00951795">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94.7% say teachers praise them when they try hard. </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Quality of education</w:t>
      </w:r>
    </w:p>
    <w:p w:rsidR="000F0A42" w:rsidRDefault="000F0A42" w:rsidP="00F528D4">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100% say teachers help them understand their work. </w:t>
      </w:r>
    </w:p>
    <w:p w:rsidR="000F0A42" w:rsidRPr="000F0A42" w:rsidRDefault="000F0A42" w:rsidP="00F528D4">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97.3% say school helps them learn new words. </w:t>
      </w:r>
    </w:p>
    <w:p w:rsidR="000F0A42" w:rsidRDefault="000F0A42" w:rsidP="00BB5366">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98.2% say school helps them improve reading. </w:t>
      </w:r>
    </w:p>
    <w:p w:rsidR="000F0A42" w:rsidRPr="000F0A42" w:rsidRDefault="000F0A42" w:rsidP="00BB5366">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99.1% say school helps them improve maths. </w:t>
      </w:r>
    </w:p>
    <w:p w:rsidR="000F0A42" w:rsidRDefault="000F0A42" w:rsidP="00856849">
      <w:pPr>
        <w:numPr>
          <w:ilvl w:val="0"/>
          <w:numId w:val="5"/>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95.6% say school helps them improve writing. </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Behaviour and culture</w:t>
      </w:r>
    </w:p>
    <w:p w:rsidR="000F0A42" w:rsidRDefault="000F0A42" w:rsidP="00EA6CA3">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97.4% rate behaviour around school positively. </w:t>
      </w:r>
    </w:p>
    <w:p w:rsidR="000F0A42" w:rsidRPr="000F0A42" w:rsidRDefault="000F0A42" w:rsidP="00EA6CA3">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98.2% say other pupils usually show positive behaviour in lessons. </w:t>
      </w:r>
    </w:p>
    <w:p w:rsidR="000F0A42" w:rsidRDefault="000F0A42" w:rsidP="000C7D40">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97.3% report little or no racist behaviour. </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Attendance and aspirations</w:t>
      </w:r>
    </w:p>
    <w:p w:rsidR="000F0A42" w:rsidRDefault="000F0A42" w:rsidP="00257060">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100% believe regular attendance is important. </w:t>
      </w:r>
    </w:p>
    <w:p w:rsidR="000F0A42" w:rsidRPr="000F0A42" w:rsidRDefault="000F0A42" w:rsidP="00257060">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99.1% believe arriving on time is important. </w:t>
      </w:r>
    </w:p>
    <w:p w:rsidR="000F0A42" w:rsidRPr="000F0A42" w:rsidRDefault="000F0A42" w:rsidP="00092D05">
      <w:pPr>
        <w:numPr>
          <w:ilvl w:val="0"/>
          <w:numId w:val="7"/>
        </w:numPr>
        <w:spacing w:before="100" w:beforeAutospacing="1" w:after="100" w:afterAutospacing="1" w:line="300" w:lineRule="atLeast"/>
        <w:outlineLvl w:val="2"/>
        <w:rPr>
          <w:rFonts w:ascii="Segoe UI" w:eastAsia="Times New Roman" w:hAnsi="Segoe UI" w:cs="Segoe UI"/>
          <w:b/>
          <w:bCs/>
          <w:sz w:val="27"/>
          <w:szCs w:val="27"/>
          <w:lang w:eastAsia="en-GB"/>
        </w:rPr>
      </w:pPr>
      <w:r w:rsidRPr="000F0A42">
        <w:rPr>
          <w:rFonts w:ascii="Segoe UI" w:eastAsia="Times New Roman" w:hAnsi="Segoe UI" w:cs="Segoe UI"/>
          <w:sz w:val="21"/>
          <w:szCs w:val="21"/>
          <w:lang w:eastAsia="en-GB"/>
        </w:rPr>
        <w:t xml:space="preserve">93.8% say teachers expect them to work hard. </w:t>
      </w:r>
    </w:p>
    <w:p w:rsidR="000F0A42" w:rsidRPr="000F0A42" w:rsidRDefault="000F0A42" w:rsidP="000F0A42">
      <w:pPr>
        <w:spacing w:before="100" w:beforeAutospacing="1" w:after="100" w:afterAutospacing="1" w:line="300" w:lineRule="atLeast"/>
        <w:ind w:left="720"/>
        <w:outlineLvl w:val="2"/>
        <w:rPr>
          <w:rFonts w:ascii="Segoe UI" w:eastAsia="Times New Roman" w:hAnsi="Segoe UI" w:cs="Segoe UI"/>
          <w:b/>
          <w:bCs/>
          <w:sz w:val="27"/>
          <w:szCs w:val="27"/>
          <w:lang w:eastAsia="en-GB"/>
        </w:rPr>
      </w:pPr>
    </w:p>
    <w:p w:rsidR="000F0A42" w:rsidRPr="000F0A42" w:rsidRDefault="000F0A42" w:rsidP="000F0A42">
      <w:pPr>
        <w:spacing w:before="100" w:beforeAutospacing="1" w:after="100" w:afterAutospacing="1" w:line="300" w:lineRule="atLeast"/>
        <w:ind w:left="360"/>
        <w:outlineLvl w:val="2"/>
        <w:rPr>
          <w:rFonts w:ascii="Segoe UI" w:eastAsia="Times New Roman" w:hAnsi="Segoe UI" w:cs="Segoe UI"/>
          <w:b/>
          <w:bCs/>
          <w:sz w:val="27"/>
          <w:szCs w:val="27"/>
          <w:lang w:eastAsia="en-GB"/>
        </w:rPr>
      </w:pPr>
      <w:r w:rsidRPr="000F0A42">
        <w:rPr>
          <w:rFonts w:ascii="Segoe UI" w:eastAsia="Times New Roman" w:hAnsi="Segoe UI" w:cs="Segoe UI"/>
          <w:b/>
          <w:bCs/>
          <w:sz w:val="27"/>
          <w:szCs w:val="27"/>
          <w:lang w:eastAsia="en-GB"/>
        </w:rPr>
        <w:lastRenderedPageBreak/>
        <w:t>Areas for Development</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Providing the right level of challenge</w:t>
      </w:r>
    </w:p>
    <w:p w:rsidR="000F0A42" w:rsidRPr="000F0A42" w:rsidRDefault="000F0A42" w:rsidP="000F0A42">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Only 59.6% felt their work challenged them appropriately, while 40.4% felt work was sometimes too hard or too easy. This is the weakest result in the survey. </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Learning independence</w:t>
      </w:r>
    </w:p>
    <w:p w:rsidR="000F0A42" w:rsidRPr="000F0A42" w:rsidRDefault="000F0A42" w:rsidP="000F0A42">
      <w:pPr>
        <w:numPr>
          <w:ilvl w:val="0"/>
          <w:numId w:val="9"/>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39.3% said that when stuck they mainly ask the teacher rather than using their own strategies first. </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Confidence and participation</w:t>
      </w:r>
    </w:p>
    <w:p w:rsidR="000F0A42" w:rsidRPr="000F0A42" w:rsidRDefault="000F0A42" w:rsidP="000F0A42">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30.7% are not consistently comfortable answering questions in class. </w:t>
      </w:r>
    </w:p>
    <w:p w:rsidR="000F0A42" w:rsidRPr="000F0A42" w:rsidRDefault="000F0A42" w:rsidP="000F0A42">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17.7% reported lower levels of confidence in themselves. </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Resilience and worry</w:t>
      </w:r>
    </w:p>
    <w:p w:rsidR="000F0A42" w:rsidRPr="000F0A42" w:rsidRDefault="000F0A42" w:rsidP="000F0A42">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23% usually or always worry about getting things wrong. </w:t>
      </w:r>
    </w:p>
    <w:p w:rsidR="000F0A42" w:rsidRPr="000F0A42" w:rsidRDefault="000F0A42" w:rsidP="000F0A42">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15.9% do not consistently keep going when learning becomes difficult. </w:t>
      </w:r>
    </w:p>
    <w:p w:rsidR="000F0A42" w:rsidRPr="000F0A42" w:rsidRDefault="000F0A42" w:rsidP="000F0A42">
      <w:p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b/>
          <w:bCs/>
          <w:sz w:val="21"/>
          <w:szCs w:val="21"/>
          <w:lang w:eastAsia="en-GB"/>
        </w:rPr>
        <w:t>Pupil voice</w:t>
      </w:r>
    </w:p>
    <w:p w:rsidR="000F0A42" w:rsidRPr="000F0A42" w:rsidRDefault="000F0A42" w:rsidP="000F0A42">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0F0A42">
        <w:rPr>
          <w:rFonts w:ascii="Segoe UI" w:eastAsia="Times New Roman" w:hAnsi="Segoe UI" w:cs="Segoe UI"/>
          <w:sz w:val="21"/>
          <w:szCs w:val="21"/>
          <w:lang w:eastAsia="en-GB"/>
        </w:rPr>
        <w:t xml:space="preserve">14.2% do not feel their opinions are always listened to or help influence change in school. </w:t>
      </w:r>
    </w:p>
    <w:p w:rsidR="000F0A42" w:rsidRPr="000F0A42" w:rsidRDefault="000F0A42" w:rsidP="000F0A42">
      <w:pPr>
        <w:spacing w:beforeAutospacing="1" w:after="100" w:afterAutospacing="1" w:line="300" w:lineRule="atLeast"/>
        <w:rPr>
          <w:rFonts w:ascii="Segoe UI" w:eastAsia="Times New Roman" w:hAnsi="Segoe UI" w:cs="Segoe UI"/>
          <w:sz w:val="21"/>
          <w:szCs w:val="21"/>
          <w:lang w:eastAsia="en-GB"/>
        </w:rPr>
      </w:pPr>
      <w:bookmarkStart w:id="0" w:name="_GoBack"/>
      <w:bookmarkEnd w:id="0"/>
      <w:r w:rsidRPr="000F0A42">
        <w:rPr>
          <w:rFonts w:ascii="Segoe UI" w:eastAsia="Times New Roman" w:hAnsi="Segoe UI" w:cs="Segoe UI"/>
          <w:b/>
          <w:bCs/>
          <w:sz w:val="21"/>
          <w:szCs w:val="21"/>
          <w:lang w:eastAsia="en-GB"/>
        </w:rPr>
        <w:t>Pupils report exceptionally positive experiences of school, particularly regarding safety, relationships with staff, behaviour, and support for learning. Future priorities are to ensure consistently appropriate challenge, strengthen pupil confidence and independence as learners, and further develop pupil voice.</w:t>
      </w:r>
      <w:r w:rsidRPr="000F0A42">
        <w:rPr>
          <w:rFonts w:ascii="Segoe UI" w:eastAsia="Times New Roman" w:hAnsi="Segoe UI" w:cs="Segoe UI"/>
          <w:sz w:val="21"/>
          <w:szCs w:val="21"/>
          <w:lang w:eastAsia="en-GB"/>
        </w:rPr>
        <w:t xml:space="preserve"> </w:t>
      </w:r>
    </w:p>
    <w:p w:rsidR="004371B1" w:rsidRDefault="004371B1"/>
    <w:sectPr w:rsidR="004371B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54E" w:rsidRDefault="0009454E" w:rsidP="000F0A42">
      <w:pPr>
        <w:spacing w:after="0" w:line="240" w:lineRule="auto"/>
      </w:pPr>
      <w:r>
        <w:separator/>
      </w:r>
    </w:p>
  </w:endnote>
  <w:endnote w:type="continuationSeparator" w:id="0">
    <w:p w:rsidR="0009454E" w:rsidRDefault="0009454E" w:rsidP="000F0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54E" w:rsidRDefault="0009454E" w:rsidP="000F0A42">
      <w:pPr>
        <w:spacing w:after="0" w:line="240" w:lineRule="auto"/>
      </w:pPr>
      <w:r>
        <w:separator/>
      </w:r>
    </w:p>
  </w:footnote>
  <w:footnote w:type="continuationSeparator" w:id="0">
    <w:p w:rsidR="0009454E" w:rsidRDefault="0009454E" w:rsidP="000F0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A42" w:rsidRDefault="000F0A42">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5pt;height:33.7pt">
          <v:imagedata r:id="rId1" o:title="logo"/>
        </v:shape>
      </w:pict>
    </w:r>
    <w:r>
      <w:t xml:space="preserve">  KS2 Pupil Attitude Questionnaire Summer Term 2026 - Summary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247"/>
    <w:multiLevelType w:val="multilevel"/>
    <w:tmpl w:val="1924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7130C"/>
    <w:multiLevelType w:val="multilevel"/>
    <w:tmpl w:val="F2C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52202"/>
    <w:multiLevelType w:val="multilevel"/>
    <w:tmpl w:val="D1D0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9B302A"/>
    <w:multiLevelType w:val="multilevel"/>
    <w:tmpl w:val="01EA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142EC"/>
    <w:multiLevelType w:val="multilevel"/>
    <w:tmpl w:val="4796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7D1016"/>
    <w:multiLevelType w:val="multilevel"/>
    <w:tmpl w:val="A9F0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BC6009"/>
    <w:multiLevelType w:val="multilevel"/>
    <w:tmpl w:val="224C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C85426"/>
    <w:multiLevelType w:val="multilevel"/>
    <w:tmpl w:val="0B8E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166A0C"/>
    <w:multiLevelType w:val="multilevel"/>
    <w:tmpl w:val="3342B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794294"/>
    <w:multiLevelType w:val="multilevel"/>
    <w:tmpl w:val="EC6ED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CB70EB"/>
    <w:multiLevelType w:val="multilevel"/>
    <w:tmpl w:val="8A7A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CA097A"/>
    <w:multiLevelType w:val="multilevel"/>
    <w:tmpl w:val="83C8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0"/>
  </w:num>
  <w:num w:numId="4">
    <w:abstractNumId w:val="4"/>
  </w:num>
  <w:num w:numId="5">
    <w:abstractNumId w:val="5"/>
  </w:num>
  <w:num w:numId="6">
    <w:abstractNumId w:val="0"/>
  </w:num>
  <w:num w:numId="7">
    <w:abstractNumId w:val="2"/>
  </w:num>
  <w:num w:numId="8">
    <w:abstractNumId w:val="3"/>
  </w:num>
  <w:num w:numId="9">
    <w:abstractNumId w:val="11"/>
  </w:num>
  <w:num w:numId="10">
    <w:abstractNumId w:val="1"/>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A42"/>
    <w:rsid w:val="0009454E"/>
    <w:rsid w:val="000F0A42"/>
    <w:rsid w:val="00437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B7F25"/>
  <w15:chartTrackingRefBased/>
  <w15:docId w15:val="{19E59869-A3F2-4A31-956D-0D26E4655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0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A42"/>
  </w:style>
  <w:style w:type="paragraph" w:styleId="Footer">
    <w:name w:val="footer"/>
    <w:basedOn w:val="Normal"/>
    <w:link w:val="FooterChar"/>
    <w:uiPriority w:val="99"/>
    <w:unhideWhenUsed/>
    <w:rsid w:val="000F0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086076">
      <w:bodyDiv w:val="1"/>
      <w:marLeft w:val="0"/>
      <w:marRight w:val="0"/>
      <w:marTop w:val="0"/>
      <w:marBottom w:val="0"/>
      <w:divBdr>
        <w:top w:val="none" w:sz="0" w:space="0" w:color="auto"/>
        <w:left w:val="none" w:sz="0" w:space="0" w:color="auto"/>
        <w:bottom w:val="none" w:sz="0" w:space="0" w:color="auto"/>
        <w:right w:val="none" w:sz="0" w:space="0" w:color="auto"/>
      </w:divBdr>
      <w:divsChild>
        <w:div w:id="1514756">
          <w:marLeft w:val="0"/>
          <w:marRight w:val="0"/>
          <w:marTop w:val="0"/>
          <w:marBottom w:val="0"/>
          <w:divBdr>
            <w:top w:val="none" w:sz="0" w:space="0" w:color="auto"/>
            <w:left w:val="none" w:sz="0" w:space="0" w:color="auto"/>
            <w:bottom w:val="none" w:sz="0" w:space="0" w:color="auto"/>
            <w:right w:val="none" w:sz="0" w:space="0" w:color="auto"/>
          </w:divBdr>
          <w:divsChild>
            <w:div w:id="1702700800">
              <w:marLeft w:val="0"/>
              <w:marRight w:val="0"/>
              <w:marTop w:val="0"/>
              <w:marBottom w:val="0"/>
              <w:divBdr>
                <w:top w:val="none" w:sz="0" w:space="0" w:color="auto"/>
                <w:left w:val="none" w:sz="0" w:space="0" w:color="auto"/>
                <w:bottom w:val="none" w:sz="0" w:space="0" w:color="auto"/>
                <w:right w:val="none" w:sz="0" w:space="0" w:color="auto"/>
              </w:divBdr>
              <w:divsChild>
                <w:div w:id="2069065235">
                  <w:marLeft w:val="0"/>
                  <w:marRight w:val="0"/>
                  <w:marTop w:val="0"/>
                  <w:marBottom w:val="0"/>
                  <w:divBdr>
                    <w:top w:val="none" w:sz="0" w:space="0" w:color="auto"/>
                    <w:left w:val="none" w:sz="0" w:space="0" w:color="auto"/>
                    <w:bottom w:val="none" w:sz="0" w:space="0" w:color="auto"/>
                    <w:right w:val="none" w:sz="0" w:space="0" w:color="auto"/>
                  </w:divBdr>
                  <w:divsChild>
                    <w:div w:id="1469588893">
                      <w:marLeft w:val="0"/>
                      <w:marRight w:val="0"/>
                      <w:marTop w:val="0"/>
                      <w:marBottom w:val="0"/>
                      <w:divBdr>
                        <w:top w:val="none" w:sz="0" w:space="0" w:color="auto"/>
                        <w:left w:val="none" w:sz="0" w:space="0" w:color="auto"/>
                        <w:bottom w:val="none" w:sz="0" w:space="0" w:color="auto"/>
                        <w:right w:val="none" w:sz="0" w:space="0" w:color="auto"/>
                      </w:divBdr>
                      <w:divsChild>
                        <w:div w:id="1074428452">
                          <w:marLeft w:val="0"/>
                          <w:marRight w:val="0"/>
                          <w:marTop w:val="0"/>
                          <w:marBottom w:val="0"/>
                          <w:divBdr>
                            <w:top w:val="none" w:sz="0" w:space="0" w:color="auto"/>
                            <w:left w:val="none" w:sz="0" w:space="0" w:color="auto"/>
                            <w:bottom w:val="none" w:sz="0" w:space="0" w:color="auto"/>
                            <w:right w:val="none" w:sz="0" w:space="0" w:color="auto"/>
                          </w:divBdr>
                          <w:divsChild>
                            <w:div w:id="2014532959">
                              <w:marLeft w:val="0"/>
                              <w:marRight w:val="0"/>
                              <w:marTop w:val="0"/>
                              <w:marBottom w:val="0"/>
                              <w:divBdr>
                                <w:top w:val="none" w:sz="0" w:space="0" w:color="auto"/>
                                <w:left w:val="none" w:sz="0" w:space="0" w:color="auto"/>
                                <w:bottom w:val="none" w:sz="0" w:space="0" w:color="auto"/>
                                <w:right w:val="none" w:sz="0" w:space="0" w:color="auto"/>
                              </w:divBdr>
                              <w:divsChild>
                                <w:div w:id="345988229">
                                  <w:marLeft w:val="0"/>
                                  <w:marRight w:val="0"/>
                                  <w:marTop w:val="0"/>
                                  <w:marBottom w:val="0"/>
                                  <w:divBdr>
                                    <w:top w:val="none" w:sz="0" w:space="0" w:color="auto"/>
                                    <w:left w:val="none" w:sz="0" w:space="0" w:color="auto"/>
                                    <w:bottom w:val="none" w:sz="0" w:space="0" w:color="auto"/>
                                    <w:right w:val="none" w:sz="0" w:space="0" w:color="auto"/>
                                  </w:divBdr>
                                  <w:divsChild>
                                    <w:div w:id="2110004533">
                                      <w:marLeft w:val="0"/>
                                      <w:marRight w:val="0"/>
                                      <w:marTop w:val="0"/>
                                      <w:marBottom w:val="0"/>
                                      <w:divBdr>
                                        <w:top w:val="none" w:sz="0" w:space="0" w:color="auto"/>
                                        <w:left w:val="none" w:sz="0" w:space="0" w:color="auto"/>
                                        <w:bottom w:val="none" w:sz="0" w:space="0" w:color="auto"/>
                                        <w:right w:val="none" w:sz="0" w:space="0" w:color="auto"/>
                                      </w:divBdr>
                                      <w:divsChild>
                                        <w:div w:id="1211646093">
                                          <w:marLeft w:val="0"/>
                                          <w:marRight w:val="0"/>
                                          <w:marTop w:val="0"/>
                                          <w:marBottom w:val="0"/>
                                          <w:divBdr>
                                            <w:top w:val="none" w:sz="0" w:space="0" w:color="auto"/>
                                            <w:left w:val="none" w:sz="0" w:space="0" w:color="auto"/>
                                            <w:bottom w:val="none" w:sz="0" w:space="0" w:color="auto"/>
                                            <w:right w:val="none" w:sz="0" w:space="0" w:color="auto"/>
                                          </w:divBdr>
                                          <w:divsChild>
                                            <w:div w:id="1427579354">
                                              <w:marLeft w:val="0"/>
                                              <w:marRight w:val="0"/>
                                              <w:marTop w:val="0"/>
                                              <w:marBottom w:val="0"/>
                                              <w:divBdr>
                                                <w:top w:val="none" w:sz="0" w:space="0" w:color="auto"/>
                                                <w:left w:val="none" w:sz="0" w:space="0" w:color="auto"/>
                                                <w:bottom w:val="none" w:sz="0" w:space="0" w:color="auto"/>
                                                <w:right w:val="none" w:sz="0" w:space="0" w:color="auto"/>
                                              </w:divBdr>
                                              <w:divsChild>
                                                <w:div w:id="1853686803">
                                                  <w:marLeft w:val="0"/>
                                                  <w:marRight w:val="0"/>
                                                  <w:marTop w:val="0"/>
                                                  <w:marBottom w:val="0"/>
                                                  <w:divBdr>
                                                    <w:top w:val="none" w:sz="0" w:space="0" w:color="auto"/>
                                                    <w:left w:val="none" w:sz="0" w:space="0" w:color="auto"/>
                                                    <w:bottom w:val="none" w:sz="0" w:space="0" w:color="auto"/>
                                                    <w:right w:val="none" w:sz="0" w:space="0" w:color="auto"/>
                                                  </w:divBdr>
                                                  <w:divsChild>
                                                    <w:div w:id="1196508354">
                                                      <w:marLeft w:val="0"/>
                                                      <w:marRight w:val="0"/>
                                                      <w:marTop w:val="0"/>
                                                      <w:marBottom w:val="0"/>
                                                      <w:divBdr>
                                                        <w:top w:val="none" w:sz="0" w:space="0" w:color="auto"/>
                                                        <w:left w:val="none" w:sz="0" w:space="0" w:color="auto"/>
                                                        <w:bottom w:val="none" w:sz="0" w:space="0" w:color="auto"/>
                                                        <w:right w:val="none" w:sz="0" w:space="0" w:color="auto"/>
                                                      </w:divBdr>
                                                      <w:divsChild>
                                                        <w:div w:id="1924606911">
                                                          <w:marLeft w:val="0"/>
                                                          <w:marRight w:val="0"/>
                                                          <w:marTop w:val="0"/>
                                                          <w:marBottom w:val="0"/>
                                                          <w:divBdr>
                                                            <w:top w:val="none" w:sz="0" w:space="0" w:color="auto"/>
                                                            <w:left w:val="none" w:sz="0" w:space="0" w:color="auto"/>
                                                            <w:bottom w:val="none" w:sz="0" w:space="0" w:color="auto"/>
                                                            <w:right w:val="none" w:sz="0" w:space="0" w:color="auto"/>
                                                          </w:divBdr>
                                                          <w:divsChild>
                                                            <w:div w:id="1851993334">
                                                              <w:marLeft w:val="0"/>
                                                              <w:marRight w:val="0"/>
                                                              <w:marTop w:val="0"/>
                                                              <w:marBottom w:val="0"/>
                                                              <w:divBdr>
                                                                <w:top w:val="none" w:sz="0" w:space="0" w:color="auto"/>
                                                                <w:left w:val="none" w:sz="0" w:space="0" w:color="auto"/>
                                                                <w:bottom w:val="none" w:sz="0" w:space="0" w:color="auto"/>
                                                                <w:right w:val="none" w:sz="0" w:space="0" w:color="auto"/>
                                                              </w:divBdr>
                                                              <w:divsChild>
                                                                <w:div w:id="858739190">
                                                                  <w:marLeft w:val="0"/>
                                                                  <w:marRight w:val="0"/>
                                                                  <w:marTop w:val="0"/>
                                                                  <w:marBottom w:val="0"/>
                                                                  <w:divBdr>
                                                                    <w:top w:val="none" w:sz="0" w:space="0" w:color="auto"/>
                                                                    <w:left w:val="none" w:sz="0" w:space="0" w:color="auto"/>
                                                                    <w:bottom w:val="none" w:sz="0" w:space="0" w:color="auto"/>
                                                                    <w:right w:val="none" w:sz="0" w:space="0" w:color="auto"/>
                                                                  </w:divBdr>
                                                                  <w:divsChild>
                                                                    <w:div w:id="1732265326">
                                                                      <w:marLeft w:val="0"/>
                                                                      <w:marRight w:val="0"/>
                                                                      <w:marTop w:val="0"/>
                                                                      <w:marBottom w:val="0"/>
                                                                      <w:divBdr>
                                                                        <w:top w:val="none" w:sz="0" w:space="0" w:color="auto"/>
                                                                        <w:left w:val="none" w:sz="0" w:space="0" w:color="auto"/>
                                                                        <w:bottom w:val="none" w:sz="0" w:space="0" w:color="auto"/>
                                                                        <w:right w:val="none" w:sz="0" w:space="0" w:color="auto"/>
                                                                      </w:divBdr>
                                                                      <w:divsChild>
                                                                        <w:div w:id="898201214">
                                                                          <w:marLeft w:val="0"/>
                                                                          <w:marRight w:val="0"/>
                                                                          <w:marTop w:val="0"/>
                                                                          <w:marBottom w:val="0"/>
                                                                          <w:divBdr>
                                                                            <w:top w:val="none" w:sz="0" w:space="0" w:color="auto"/>
                                                                            <w:left w:val="none" w:sz="0" w:space="0" w:color="auto"/>
                                                                            <w:bottom w:val="none" w:sz="0" w:space="0" w:color="auto"/>
                                                                            <w:right w:val="none" w:sz="0" w:space="0" w:color="auto"/>
                                                                          </w:divBdr>
                                                                          <w:divsChild>
                                                                            <w:div w:id="46046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7040172">
                                      <w:marLeft w:val="0"/>
                                      <w:marRight w:val="0"/>
                                      <w:marTop w:val="0"/>
                                      <w:marBottom w:val="0"/>
                                      <w:divBdr>
                                        <w:top w:val="none" w:sz="0" w:space="0" w:color="auto"/>
                                        <w:left w:val="none" w:sz="0" w:space="0" w:color="auto"/>
                                        <w:bottom w:val="none" w:sz="0" w:space="0" w:color="auto"/>
                                        <w:right w:val="none" w:sz="0" w:space="0" w:color="auto"/>
                                      </w:divBdr>
                                      <w:divsChild>
                                        <w:div w:id="1525285399">
                                          <w:marLeft w:val="0"/>
                                          <w:marRight w:val="0"/>
                                          <w:marTop w:val="0"/>
                                          <w:marBottom w:val="0"/>
                                          <w:divBdr>
                                            <w:top w:val="none" w:sz="0" w:space="0" w:color="auto"/>
                                            <w:left w:val="none" w:sz="0" w:space="0" w:color="auto"/>
                                            <w:bottom w:val="none" w:sz="0" w:space="0" w:color="auto"/>
                                            <w:right w:val="none" w:sz="0" w:space="0" w:color="auto"/>
                                          </w:divBdr>
                                          <w:divsChild>
                                            <w:div w:id="65887047">
                                              <w:marLeft w:val="0"/>
                                              <w:marRight w:val="0"/>
                                              <w:marTop w:val="0"/>
                                              <w:marBottom w:val="0"/>
                                              <w:divBdr>
                                                <w:top w:val="none" w:sz="0" w:space="0" w:color="auto"/>
                                                <w:left w:val="none" w:sz="0" w:space="0" w:color="auto"/>
                                                <w:bottom w:val="none" w:sz="0" w:space="0" w:color="auto"/>
                                                <w:right w:val="none" w:sz="0" w:space="0" w:color="auto"/>
                                              </w:divBdr>
                                              <w:divsChild>
                                                <w:div w:id="1545797962">
                                                  <w:marLeft w:val="0"/>
                                                  <w:marRight w:val="0"/>
                                                  <w:marTop w:val="0"/>
                                                  <w:marBottom w:val="0"/>
                                                  <w:divBdr>
                                                    <w:top w:val="none" w:sz="0" w:space="0" w:color="auto"/>
                                                    <w:left w:val="none" w:sz="0" w:space="0" w:color="auto"/>
                                                    <w:bottom w:val="none" w:sz="0" w:space="0" w:color="auto"/>
                                                    <w:right w:val="none" w:sz="0" w:space="0" w:color="auto"/>
                                                  </w:divBdr>
                                                  <w:divsChild>
                                                    <w:div w:id="270279324">
                                                      <w:marLeft w:val="0"/>
                                                      <w:marRight w:val="0"/>
                                                      <w:marTop w:val="0"/>
                                                      <w:marBottom w:val="0"/>
                                                      <w:divBdr>
                                                        <w:top w:val="none" w:sz="0" w:space="0" w:color="auto"/>
                                                        <w:left w:val="none" w:sz="0" w:space="0" w:color="auto"/>
                                                        <w:bottom w:val="none" w:sz="0" w:space="0" w:color="auto"/>
                                                        <w:right w:val="none" w:sz="0" w:space="0" w:color="auto"/>
                                                      </w:divBdr>
                                                      <w:divsChild>
                                                        <w:div w:id="47024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334426">
                                                  <w:marLeft w:val="0"/>
                                                  <w:marRight w:val="0"/>
                                                  <w:marTop w:val="0"/>
                                                  <w:marBottom w:val="0"/>
                                                  <w:divBdr>
                                                    <w:top w:val="none" w:sz="0" w:space="0" w:color="auto"/>
                                                    <w:left w:val="none" w:sz="0" w:space="0" w:color="auto"/>
                                                    <w:bottom w:val="none" w:sz="0" w:space="0" w:color="auto"/>
                                                    <w:right w:val="none" w:sz="0" w:space="0" w:color="auto"/>
                                                  </w:divBdr>
                                                  <w:divsChild>
                                                    <w:div w:id="1284921475">
                                                      <w:marLeft w:val="0"/>
                                                      <w:marRight w:val="0"/>
                                                      <w:marTop w:val="0"/>
                                                      <w:marBottom w:val="0"/>
                                                      <w:divBdr>
                                                        <w:top w:val="none" w:sz="0" w:space="0" w:color="auto"/>
                                                        <w:left w:val="none" w:sz="0" w:space="0" w:color="auto"/>
                                                        <w:bottom w:val="none" w:sz="0" w:space="0" w:color="auto"/>
                                                        <w:right w:val="none" w:sz="0" w:space="0" w:color="auto"/>
                                                      </w:divBdr>
                                                      <w:divsChild>
                                                        <w:div w:id="1728408585">
                                                          <w:marLeft w:val="0"/>
                                                          <w:marRight w:val="0"/>
                                                          <w:marTop w:val="0"/>
                                                          <w:marBottom w:val="0"/>
                                                          <w:divBdr>
                                                            <w:top w:val="none" w:sz="0" w:space="0" w:color="auto"/>
                                                            <w:left w:val="none" w:sz="0" w:space="0" w:color="auto"/>
                                                            <w:bottom w:val="none" w:sz="0" w:space="0" w:color="auto"/>
                                                            <w:right w:val="none" w:sz="0" w:space="0" w:color="auto"/>
                                                          </w:divBdr>
                                                          <w:divsChild>
                                                            <w:div w:id="198006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7183099">
              <w:marLeft w:val="0"/>
              <w:marRight w:val="0"/>
              <w:marTop w:val="0"/>
              <w:marBottom w:val="0"/>
              <w:divBdr>
                <w:top w:val="none" w:sz="0" w:space="0" w:color="auto"/>
                <w:left w:val="none" w:sz="0" w:space="0" w:color="auto"/>
                <w:bottom w:val="none" w:sz="0" w:space="0" w:color="auto"/>
                <w:right w:val="none" w:sz="0" w:space="0" w:color="auto"/>
              </w:divBdr>
              <w:divsChild>
                <w:div w:id="414404574">
                  <w:marLeft w:val="0"/>
                  <w:marRight w:val="0"/>
                  <w:marTop w:val="0"/>
                  <w:marBottom w:val="0"/>
                  <w:divBdr>
                    <w:top w:val="none" w:sz="0" w:space="0" w:color="auto"/>
                    <w:left w:val="none" w:sz="0" w:space="0" w:color="auto"/>
                    <w:bottom w:val="none" w:sz="0" w:space="0" w:color="auto"/>
                    <w:right w:val="none" w:sz="0" w:space="0" w:color="auto"/>
                  </w:divBdr>
                  <w:divsChild>
                    <w:div w:id="2010863876">
                      <w:marLeft w:val="0"/>
                      <w:marRight w:val="0"/>
                      <w:marTop w:val="0"/>
                      <w:marBottom w:val="0"/>
                      <w:divBdr>
                        <w:top w:val="none" w:sz="0" w:space="0" w:color="auto"/>
                        <w:left w:val="none" w:sz="0" w:space="0" w:color="auto"/>
                        <w:bottom w:val="none" w:sz="0" w:space="0" w:color="auto"/>
                        <w:right w:val="none" w:sz="0" w:space="0" w:color="auto"/>
                      </w:divBdr>
                      <w:divsChild>
                        <w:div w:id="2028289672">
                          <w:marLeft w:val="0"/>
                          <w:marRight w:val="0"/>
                          <w:marTop w:val="0"/>
                          <w:marBottom w:val="0"/>
                          <w:divBdr>
                            <w:top w:val="none" w:sz="0" w:space="0" w:color="auto"/>
                            <w:left w:val="none" w:sz="0" w:space="0" w:color="auto"/>
                            <w:bottom w:val="none" w:sz="0" w:space="0" w:color="auto"/>
                            <w:right w:val="none" w:sz="0" w:space="0" w:color="auto"/>
                          </w:divBdr>
                          <w:divsChild>
                            <w:div w:id="500201714">
                              <w:marLeft w:val="0"/>
                              <w:marRight w:val="0"/>
                              <w:marTop w:val="0"/>
                              <w:marBottom w:val="0"/>
                              <w:divBdr>
                                <w:top w:val="none" w:sz="0" w:space="0" w:color="auto"/>
                                <w:left w:val="none" w:sz="0" w:space="0" w:color="auto"/>
                                <w:bottom w:val="none" w:sz="0" w:space="0" w:color="auto"/>
                                <w:right w:val="none" w:sz="0" w:space="0" w:color="auto"/>
                              </w:divBdr>
                              <w:divsChild>
                                <w:div w:id="875384998">
                                  <w:marLeft w:val="0"/>
                                  <w:marRight w:val="0"/>
                                  <w:marTop w:val="0"/>
                                  <w:marBottom w:val="0"/>
                                  <w:divBdr>
                                    <w:top w:val="none" w:sz="0" w:space="0" w:color="auto"/>
                                    <w:left w:val="none" w:sz="0" w:space="0" w:color="auto"/>
                                    <w:bottom w:val="none" w:sz="0" w:space="0" w:color="auto"/>
                                    <w:right w:val="none" w:sz="0" w:space="0" w:color="auto"/>
                                  </w:divBdr>
                                  <w:divsChild>
                                    <w:div w:id="117958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331799">
                      <w:marLeft w:val="0"/>
                      <w:marRight w:val="0"/>
                      <w:marTop w:val="0"/>
                      <w:marBottom w:val="0"/>
                      <w:divBdr>
                        <w:top w:val="none" w:sz="0" w:space="0" w:color="auto"/>
                        <w:left w:val="none" w:sz="0" w:space="0" w:color="auto"/>
                        <w:bottom w:val="none" w:sz="0" w:space="0" w:color="auto"/>
                        <w:right w:val="none" w:sz="0" w:space="0" w:color="auto"/>
                      </w:divBdr>
                      <w:divsChild>
                        <w:div w:id="263265403">
                          <w:marLeft w:val="0"/>
                          <w:marRight w:val="0"/>
                          <w:marTop w:val="0"/>
                          <w:marBottom w:val="0"/>
                          <w:divBdr>
                            <w:top w:val="none" w:sz="0" w:space="0" w:color="auto"/>
                            <w:left w:val="none" w:sz="0" w:space="0" w:color="auto"/>
                            <w:bottom w:val="none" w:sz="0" w:space="0" w:color="auto"/>
                            <w:right w:val="none" w:sz="0" w:space="0" w:color="auto"/>
                          </w:divBdr>
                          <w:divsChild>
                            <w:div w:id="267347578">
                              <w:marLeft w:val="0"/>
                              <w:marRight w:val="0"/>
                              <w:marTop w:val="0"/>
                              <w:marBottom w:val="0"/>
                              <w:divBdr>
                                <w:top w:val="none" w:sz="0" w:space="0" w:color="auto"/>
                                <w:left w:val="none" w:sz="0" w:space="0" w:color="auto"/>
                                <w:bottom w:val="none" w:sz="0" w:space="0" w:color="auto"/>
                                <w:right w:val="none" w:sz="0" w:space="0" w:color="auto"/>
                              </w:divBdr>
                              <w:divsChild>
                                <w:div w:id="946621352">
                                  <w:marLeft w:val="0"/>
                                  <w:marRight w:val="0"/>
                                  <w:marTop w:val="0"/>
                                  <w:marBottom w:val="0"/>
                                  <w:divBdr>
                                    <w:top w:val="none" w:sz="0" w:space="0" w:color="auto"/>
                                    <w:left w:val="none" w:sz="0" w:space="0" w:color="auto"/>
                                    <w:bottom w:val="none" w:sz="0" w:space="0" w:color="auto"/>
                                    <w:right w:val="none" w:sz="0" w:space="0" w:color="auto"/>
                                  </w:divBdr>
                                  <w:divsChild>
                                    <w:div w:id="1140613880">
                                      <w:marLeft w:val="0"/>
                                      <w:marRight w:val="0"/>
                                      <w:marTop w:val="0"/>
                                      <w:marBottom w:val="0"/>
                                      <w:divBdr>
                                        <w:top w:val="none" w:sz="0" w:space="0" w:color="auto"/>
                                        <w:left w:val="none" w:sz="0" w:space="0" w:color="auto"/>
                                        <w:bottom w:val="none" w:sz="0" w:space="0" w:color="auto"/>
                                        <w:right w:val="none" w:sz="0" w:space="0" w:color="auto"/>
                                      </w:divBdr>
                                      <w:divsChild>
                                        <w:div w:id="2140413322">
                                          <w:marLeft w:val="0"/>
                                          <w:marRight w:val="0"/>
                                          <w:marTop w:val="0"/>
                                          <w:marBottom w:val="0"/>
                                          <w:divBdr>
                                            <w:top w:val="none" w:sz="0" w:space="0" w:color="auto"/>
                                            <w:left w:val="none" w:sz="0" w:space="0" w:color="auto"/>
                                            <w:bottom w:val="none" w:sz="0" w:space="0" w:color="auto"/>
                                            <w:right w:val="none" w:sz="0" w:space="0" w:color="auto"/>
                                          </w:divBdr>
                                        </w:div>
                                      </w:divsChild>
                                    </w:div>
                                    <w:div w:id="1037504608">
                                      <w:marLeft w:val="0"/>
                                      <w:marRight w:val="0"/>
                                      <w:marTop w:val="0"/>
                                      <w:marBottom w:val="0"/>
                                      <w:divBdr>
                                        <w:top w:val="none" w:sz="0" w:space="0" w:color="auto"/>
                                        <w:left w:val="none" w:sz="0" w:space="0" w:color="auto"/>
                                        <w:bottom w:val="none" w:sz="0" w:space="0" w:color="auto"/>
                                        <w:right w:val="none" w:sz="0" w:space="0" w:color="auto"/>
                                      </w:divBdr>
                                      <w:divsChild>
                                        <w:div w:id="368843980">
                                          <w:marLeft w:val="0"/>
                                          <w:marRight w:val="0"/>
                                          <w:marTop w:val="0"/>
                                          <w:marBottom w:val="0"/>
                                          <w:divBdr>
                                            <w:top w:val="none" w:sz="0" w:space="0" w:color="auto"/>
                                            <w:left w:val="none" w:sz="0" w:space="0" w:color="auto"/>
                                            <w:bottom w:val="none" w:sz="0" w:space="0" w:color="auto"/>
                                            <w:right w:val="none" w:sz="0" w:space="0" w:color="auto"/>
                                          </w:divBdr>
                                          <w:divsChild>
                                            <w:div w:id="1425372572">
                                              <w:marLeft w:val="0"/>
                                              <w:marRight w:val="0"/>
                                              <w:marTop w:val="0"/>
                                              <w:marBottom w:val="0"/>
                                              <w:divBdr>
                                                <w:top w:val="none" w:sz="0" w:space="0" w:color="auto"/>
                                                <w:left w:val="none" w:sz="0" w:space="0" w:color="auto"/>
                                                <w:bottom w:val="none" w:sz="0" w:space="0" w:color="auto"/>
                                                <w:right w:val="none" w:sz="0" w:space="0" w:color="auto"/>
                                              </w:divBdr>
                                              <w:divsChild>
                                                <w:div w:id="2145149407">
                                                  <w:marLeft w:val="0"/>
                                                  <w:marRight w:val="0"/>
                                                  <w:marTop w:val="0"/>
                                                  <w:marBottom w:val="0"/>
                                                  <w:divBdr>
                                                    <w:top w:val="none" w:sz="0" w:space="0" w:color="auto"/>
                                                    <w:left w:val="none" w:sz="0" w:space="0" w:color="auto"/>
                                                    <w:bottom w:val="none" w:sz="0" w:space="0" w:color="auto"/>
                                                    <w:right w:val="none" w:sz="0" w:space="0" w:color="auto"/>
                                                  </w:divBdr>
                                                  <w:divsChild>
                                                    <w:div w:id="402802466">
                                                      <w:marLeft w:val="0"/>
                                                      <w:marRight w:val="0"/>
                                                      <w:marTop w:val="0"/>
                                                      <w:marBottom w:val="0"/>
                                                      <w:divBdr>
                                                        <w:top w:val="none" w:sz="0" w:space="0" w:color="auto"/>
                                                        <w:left w:val="none" w:sz="0" w:space="0" w:color="auto"/>
                                                        <w:bottom w:val="none" w:sz="0" w:space="0" w:color="auto"/>
                                                        <w:right w:val="none" w:sz="0" w:space="0" w:color="auto"/>
                                                      </w:divBdr>
                                                      <w:divsChild>
                                                        <w:div w:id="1785423313">
                                                          <w:marLeft w:val="0"/>
                                                          <w:marRight w:val="0"/>
                                                          <w:marTop w:val="0"/>
                                                          <w:marBottom w:val="0"/>
                                                          <w:divBdr>
                                                            <w:top w:val="none" w:sz="0" w:space="0" w:color="auto"/>
                                                            <w:left w:val="none" w:sz="0" w:space="0" w:color="auto"/>
                                                            <w:bottom w:val="none" w:sz="0" w:space="0" w:color="auto"/>
                                                            <w:right w:val="none" w:sz="0" w:space="0" w:color="auto"/>
                                                          </w:divBdr>
                                                          <w:divsChild>
                                                            <w:div w:id="51975292">
                                                              <w:marLeft w:val="0"/>
                                                              <w:marRight w:val="0"/>
                                                              <w:marTop w:val="0"/>
                                                              <w:marBottom w:val="0"/>
                                                              <w:divBdr>
                                                                <w:top w:val="none" w:sz="0" w:space="0" w:color="auto"/>
                                                                <w:left w:val="none" w:sz="0" w:space="0" w:color="auto"/>
                                                                <w:bottom w:val="none" w:sz="0" w:space="0" w:color="auto"/>
                                                                <w:right w:val="none" w:sz="0" w:space="0" w:color="auto"/>
                                                              </w:divBdr>
                                                              <w:divsChild>
                                                                <w:div w:id="342896146">
                                                                  <w:marLeft w:val="0"/>
                                                                  <w:marRight w:val="0"/>
                                                                  <w:marTop w:val="0"/>
                                                                  <w:marBottom w:val="0"/>
                                                                  <w:divBdr>
                                                                    <w:top w:val="none" w:sz="0" w:space="0" w:color="auto"/>
                                                                    <w:left w:val="none" w:sz="0" w:space="0" w:color="auto"/>
                                                                    <w:bottom w:val="none" w:sz="0" w:space="0" w:color="auto"/>
                                                                    <w:right w:val="none" w:sz="0" w:space="0" w:color="auto"/>
                                                                  </w:divBdr>
                                                                  <w:divsChild>
                                                                    <w:div w:id="317464232">
                                                                      <w:marLeft w:val="0"/>
                                                                      <w:marRight w:val="0"/>
                                                                      <w:marTop w:val="0"/>
                                                                      <w:marBottom w:val="0"/>
                                                                      <w:divBdr>
                                                                        <w:top w:val="none" w:sz="0" w:space="0" w:color="auto"/>
                                                                        <w:left w:val="none" w:sz="0" w:space="0" w:color="auto"/>
                                                                        <w:bottom w:val="none" w:sz="0" w:space="0" w:color="auto"/>
                                                                        <w:right w:val="none" w:sz="0" w:space="0" w:color="auto"/>
                                                                      </w:divBdr>
                                                                      <w:divsChild>
                                                                        <w:div w:id="868377270">
                                                                          <w:marLeft w:val="0"/>
                                                                          <w:marRight w:val="0"/>
                                                                          <w:marTop w:val="0"/>
                                                                          <w:marBottom w:val="0"/>
                                                                          <w:divBdr>
                                                                            <w:top w:val="none" w:sz="0" w:space="0" w:color="auto"/>
                                                                            <w:left w:val="none" w:sz="0" w:space="0" w:color="auto"/>
                                                                            <w:bottom w:val="none" w:sz="0" w:space="0" w:color="auto"/>
                                                                            <w:right w:val="none" w:sz="0" w:space="0" w:color="auto"/>
                                                                          </w:divBdr>
                                                                          <w:divsChild>
                                                                            <w:div w:id="805705421">
                                                                              <w:marLeft w:val="0"/>
                                                                              <w:marRight w:val="0"/>
                                                                              <w:marTop w:val="0"/>
                                                                              <w:marBottom w:val="0"/>
                                                                              <w:divBdr>
                                                                                <w:top w:val="none" w:sz="0" w:space="0" w:color="auto"/>
                                                                                <w:left w:val="none" w:sz="0" w:space="0" w:color="auto"/>
                                                                                <w:bottom w:val="none" w:sz="0" w:space="0" w:color="auto"/>
                                                                                <w:right w:val="none" w:sz="0" w:space="0" w:color="auto"/>
                                                                              </w:divBdr>
                                                                              <w:divsChild>
                                                                                <w:div w:id="1061903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660</Words>
  <Characters>3763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Whitaker</dc:creator>
  <cp:keywords/>
  <dc:description/>
  <cp:lastModifiedBy>Alison Whitaker</cp:lastModifiedBy>
  <cp:revision>1</cp:revision>
  <dcterms:created xsi:type="dcterms:W3CDTF">2026-08-13T17:09:00Z</dcterms:created>
  <dcterms:modified xsi:type="dcterms:W3CDTF">2026-08-13T17:18:00Z</dcterms:modified>
</cp:coreProperties>
</file>